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96A72" w14:textId="2788EA5D" w:rsidR="00A50A8B" w:rsidRDefault="00A50A8B" w:rsidP="00A50A8B">
      <w:pPr>
        <w:pStyle w:val="OMBInfo"/>
      </w:pPr>
      <w:r>
        <w:t xml:space="preserve">B No. 0925-0001 and 0925-0002 (Rev. </w:t>
      </w:r>
      <w:r w:rsidR="007E6E1E" w:rsidRPr="007E6E1E">
        <w:t xml:space="preserve">03/2020 </w:t>
      </w:r>
      <w:r>
        <w:t xml:space="preserve">Approved Through </w:t>
      </w:r>
      <w:r w:rsidR="00FE7A5F">
        <w:t>02/28/2023</w:t>
      </w:r>
      <w:r>
        <w:t>)</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746AD929"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BB5350">
        <w:rPr>
          <w:sz w:val="22"/>
        </w:rPr>
        <w:t>Mandy Lorack</w:t>
      </w:r>
    </w:p>
    <w:p w14:paraId="7FFF41C1" w14:textId="6F241D35" w:rsidR="002B7443" w:rsidRPr="00D3779E" w:rsidRDefault="00E047AD" w:rsidP="002B7443">
      <w:pPr>
        <w:pStyle w:val="FormFieldCaption1"/>
        <w:pBdr>
          <w:between w:val="single" w:sz="4" w:space="1" w:color="auto"/>
        </w:pBdr>
        <w:rPr>
          <w:sz w:val="32"/>
        </w:rPr>
      </w:pPr>
      <w:r w:rsidRPr="00D3779E">
        <w:rPr>
          <w:sz w:val="22"/>
        </w:rPr>
        <w:t>eRA COMMONS USER NAME (credential, e.g., agency login)</w:t>
      </w:r>
      <w:r w:rsidR="002B7443" w:rsidRPr="00D3779E">
        <w:rPr>
          <w:sz w:val="22"/>
        </w:rPr>
        <w:t>:</w:t>
      </w:r>
      <w:r w:rsidR="00E03323">
        <w:rPr>
          <w:sz w:val="22"/>
        </w:rPr>
        <w:t xml:space="preserve"> </w:t>
      </w:r>
      <w:r w:rsidR="00BB5350">
        <w:rPr>
          <w:sz w:val="22"/>
        </w:rPr>
        <w:t>Mandy Lorack</w:t>
      </w:r>
      <w:r w:rsidR="00991A77">
        <w:rPr>
          <w:sz w:val="22"/>
        </w:rPr>
        <w:t>, RN, BSN, OCN</w:t>
      </w:r>
    </w:p>
    <w:p w14:paraId="74873D9A" w14:textId="714636B7"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991A77">
        <w:rPr>
          <w:sz w:val="22"/>
        </w:rPr>
        <w:t xml:space="preserve"> Clinical Research </w:t>
      </w:r>
      <w:r w:rsidR="00BB5350">
        <w:rPr>
          <w:sz w:val="22"/>
        </w:rPr>
        <w:t>Associate</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3779E" w14:paraId="21BBC1F3" w14:textId="77777777" w:rsidTr="00D36260">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584"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933173" w:rsidRPr="00D3779E" w14:paraId="5CD50646" w14:textId="77777777" w:rsidTr="00D36260">
        <w:trPr>
          <w:cantSplit/>
          <w:trHeight w:val="395"/>
        </w:trPr>
        <w:tc>
          <w:tcPr>
            <w:tcW w:w="5220" w:type="dxa"/>
            <w:tcBorders>
              <w:top w:val="single" w:sz="4" w:space="0" w:color="auto"/>
              <w:bottom w:val="single" w:sz="4" w:space="0" w:color="auto"/>
            </w:tcBorders>
          </w:tcPr>
          <w:p w14:paraId="3B0C531B" w14:textId="44016904" w:rsidR="00933173" w:rsidRPr="00977FA5" w:rsidRDefault="00BB5350" w:rsidP="00ED35D7">
            <w:pPr>
              <w:pStyle w:val="FormFieldCaption"/>
              <w:spacing w:before="20" w:after="20"/>
              <w:rPr>
                <w:sz w:val="22"/>
                <w:szCs w:val="22"/>
              </w:rPr>
            </w:pPr>
            <w:r>
              <w:rPr>
                <w:sz w:val="22"/>
                <w:szCs w:val="22"/>
              </w:rPr>
              <w:t>Mount Mercy College</w:t>
            </w:r>
          </w:p>
        </w:tc>
        <w:tc>
          <w:tcPr>
            <w:tcW w:w="1440" w:type="dxa"/>
            <w:tcBorders>
              <w:top w:val="single" w:sz="4" w:space="0" w:color="auto"/>
              <w:bottom w:val="single" w:sz="4" w:space="0" w:color="auto"/>
            </w:tcBorders>
          </w:tcPr>
          <w:p w14:paraId="62DD05C1" w14:textId="51382358" w:rsidR="00933173" w:rsidRPr="00977FA5" w:rsidRDefault="00991A77" w:rsidP="003E4A92">
            <w:pPr>
              <w:pStyle w:val="FormFieldCaption"/>
              <w:spacing w:before="20" w:after="20"/>
              <w:jc w:val="center"/>
              <w:rPr>
                <w:sz w:val="22"/>
                <w:szCs w:val="22"/>
              </w:rPr>
            </w:pPr>
            <w:r>
              <w:rPr>
                <w:sz w:val="22"/>
                <w:szCs w:val="22"/>
              </w:rPr>
              <w:t>BSN</w:t>
            </w:r>
          </w:p>
        </w:tc>
        <w:tc>
          <w:tcPr>
            <w:tcW w:w="1584" w:type="dxa"/>
            <w:tcBorders>
              <w:top w:val="single" w:sz="4" w:space="0" w:color="auto"/>
              <w:bottom w:val="single" w:sz="4" w:space="0" w:color="auto"/>
            </w:tcBorders>
          </w:tcPr>
          <w:p w14:paraId="543299E0" w14:textId="1D26CBA3" w:rsidR="00933173" w:rsidRPr="00977FA5" w:rsidRDefault="00991A77" w:rsidP="003E4A92">
            <w:pPr>
              <w:pStyle w:val="FormFieldCaption"/>
              <w:spacing w:before="20" w:after="20"/>
              <w:jc w:val="center"/>
              <w:rPr>
                <w:sz w:val="22"/>
                <w:szCs w:val="22"/>
              </w:rPr>
            </w:pPr>
            <w:r>
              <w:rPr>
                <w:sz w:val="22"/>
                <w:szCs w:val="22"/>
              </w:rPr>
              <w:t>05/</w:t>
            </w:r>
            <w:r w:rsidR="00BB5350">
              <w:rPr>
                <w:sz w:val="22"/>
                <w:szCs w:val="22"/>
              </w:rPr>
              <w:t>2008</w:t>
            </w:r>
          </w:p>
        </w:tc>
        <w:tc>
          <w:tcPr>
            <w:tcW w:w="2592" w:type="dxa"/>
            <w:tcBorders>
              <w:top w:val="single" w:sz="4" w:space="0" w:color="auto"/>
              <w:bottom w:val="single" w:sz="4" w:space="0" w:color="auto"/>
            </w:tcBorders>
          </w:tcPr>
          <w:p w14:paraId="7BC5582F" w14:textId="7FBFEFA5" w:rsidR="00933173" w:rsidRPr="00977FA5" w:rsidRDefault="00991A77" w:rsidP="00ED35D7">
            <w:pPr>
              <w:pStyle w:val="FormFieldCaption"/>
              <w:spacing w:before="20" w:after="20"/>
              <w:rPr>
                <w:sz w:val="22"/>
                <w:szCs w:val="22"/>
              </w:rPr>
            </w:pPr>
            <w:r>
              <w:rPr>
                <w:sz w:val="22"/>
                <w:szCs w:val="22"/>
              </w:rPr>
              <w:t>Nursing</w:t>
            </w:r>
          </w:p>
        </w:tc>
      </w:tr>
    </w:tbl>
    <w:p w14:paraId="6FC868BE" w14:textId="735E875D" w:rsidR="009E52CA" w:rsidRDefault="009E52CA">
      <w:pPr>
        <w:pStyle w:val="DataField11pt-Single"/>
      </w:pPr>
    </w:p>
    <w:p w14:paraId="00977992" w14:textId="6BF29E8A" w:rsidR="002C51BC" w:rsidRPr="00A128A0" w:rsidRDefault="00991A77" w:rsidP="002C51BC">
      <w:pPr>
        <w:pStyle w:val="DataField11pt-Single"/>
        <w:rPr>
          <w:rStyle w:val="Strong"/>
        </w:rPr>
      </w:pPr>
      <w:r>
        <w:rPr>
          <w:rStyle w:val="Strong"/>
        </w:rPr>
        <w:t>A.</w:t>
      </w:r>
      <w:r w:rsidR="002C51BC" w:rsidRPr="00A128A0">
        <w:rPr>
          <w:rStyle w:val="Strong"/>
        </w:rPr>
        <w:tab/>
        <w:t>Personal Statement</w:t>
      </w:r>
      <w:r w:rsidR="00FE10AD">
        <w:rPr>
          <w:rStyle w:val="Strong"/>
        </w:rPr>
        <w:br/>
      </w:r>
    </w:p>
    <w:p w14:paraId="6F7DF78B" w14:textId="0DB55695" w:rsidR="00991A77" w:rsidRDefault="00991A77" w:rsidP="00991A77">
      <w:pPr>
        <w:pStyle w:val="DataField11pt-Single"/>
        <w:jc w:val="both"/>
        <w:rPr>
          <w:b/>
          <w:bCs/>
          <w:sz w:val="12"/>
          <w:szCs w:val="12"/>
          <w:u w:val="single"/>
        </w:rPr>
      </w:pPr>
      <w:r>
        <w:t xml:space="preserve">Radiation Oncology research nurses represent experienced, well-trained clinical trials staff specializing in implementing clinical research. This group of clinical researchers has </w:t>
      </w:r>
      <w:r w:rsidR="00D00230">
        <w:t>conducted</w:t>
      </w:r>
      <w:r>
        <w:t xml:space="preserve"> clinical trials for the </w:t>
      </w:r>
      <w:r w:rsidR="00D00230">
        <w:t>since</w:t>
      </w:r>
      <w:r>
        <w:t xml:space="preserve"> </w:t>
      </w:r>
      <w:r w:rsidR="00E2244C">
        <w:t>2012</w:t>
      </w:r>
      <w:r>
        <w:t xml:space="preserve"> and </w:t>
      </w:r>
      <w:r w:rsidR="00D00230">
        <w:t>have</w:t>
      </w:r>
      <w:r>
        <w:t xml:space="preserve"> initiated, as well as completed, all phases of clinical trials in a variety of disease sites. We initiate, conduct, and complete all aspects of complex human subject research, including eligibility determination, the oversight of any infusions (including administration, review of, and contraindications) and adverse event reporting. In addition, we provide expert guidance and resources as well as interface with the Holden Comprehensive Cancer Center</w:t>
      </w:r>
      <w:r w:rsidR="009D1782">
        <w:t>.</w:t>
      </w:r>
      <w:r>
        <w:t xml:space="preserve"> </w:t>
      </w:r>
    </w:p>
    <w:p w14:paraId="0D6838C9" w14:textId="637FA264" w:rsidR="00991A77" w:rsidRDefault="00991A77" w:rsidP="00991A77"/>
    <w:p w14:paraId="4651B4B8" w14:textId="77777777" w:rsidR="00215EA3" w:rsidRDefault="00215EA3" w:rsidP="00215EA3">
      <w:pPr>
        <w:tabs>
          <w:tab w:val="left" w:pos="0"/>
        </w:tabs>
        <w:spacing w:before="120" w:after="120"/>
        <w:rPr>
          <w:rFonts w:cs="Arial"/>
          <w:b/>
          <w:bCs/>
          <w:szCs w:val="22"/>
        </w:rPr>
      </w:pPr>
      <w:r w:rsidRPr="00D155ED">
        <w:rPr>
          <w:rFonts w:cs="Arial"/>
          <w:b/>
          <w:bCs/>
          <w:szCs w:val="22"/>
        </w:rPr>
        <w:t>B.</w:t>
      </w:r>
      <w:r>
        <w:rPr>
          <w:rFonts w:cs="Arial"/>
          <w:b/>
          <w:bCs/>
          <w:szCs w:val="22"/>
        </w:rPr>
        <w:t xml:space="preserve"> </w:t>
      </w:r>
      <w:r w:rsidRPr="00D155ED">
        <w:rPr>
          <w:rFonts w:cs="Arial"/>
          <w:b/>
          <w:bCs/>
          <w:szCs w:val="22"/>
        </w:rPr>
        <w:t>Positions, Scientific Appointments, and Honors</w:t>
      </w:r>
      <w:r>
        <w:rPr>
          <w:rFonts w:cs="Arial"/>
          <w:b/>
          <w:bCs/>
          <w:szCs w:val="22"/>
        </w:rPr>
        <w:t>:</w:t>
      </w:r>
      <w:r w:rsidRPr="00D155ED">
        <w:rPr>
          <w:rFonts w:cs="Arial"/>
          <w:b/>
          <w:bCs/>
          <w:szCs w:val="22"/>
        </w:rPr>
        <w:t xml:space="preserve"> </w:t>
      </w:r>
    </w:p>
    <w:p w14:paraId="478ED6E7" w14:textId="77777777" w:rsidR="00215EA3" w:rsidRPr="00D155ED" w:rsidRDefault="00215EA3" w:rsidP="00215EA3">
      <w:pPr>
        <w:tabs>
          <w:tab w:val="left" w:pos="0"/>
        </w:tabs>
        <w:spacing w:before="120" w:after="120"/>
        <w:rPr>
          <w:rFonts w:cs="Arial"/>
          <w:b/>
          <w:bCs/>
          <w:szCs w:val="22"/>
        </w:rPr>
      </w:pPr>
      <w:r>
        <w:rPr>
          <w:rFonts w:cs="Arial"/>
          <w:b/>
          <w:bCs/>
          <w:szCs w:val="22"/>
        </w:rPr>
        <w:t>Positions and Scientific appointments</w:t>
      </w:r>
    </w:p>
    <w:p w14:paraId="50D49B98" w14:textId="7888CE0E" w:rsidR="00FF09AA" w:rsidRDefault="00B32896" w:rsidP="004A667D">
      <w:pPr>
        <w:pStyle w:val="DataField11pt-Single"/>
        <w:tabs>
          <w:tab w:val="left" w:pos="1620"/>
        </w:tabs>
        <w:ind w:left="1620" w:hanging="1620"/>
        <w:rPr>
          <w:rStyle w:val="Strong"/>
          <w:b w:val="0"/>
        </w:rPr>
      </w:pPr>
      <w:r>
        <w:rPr>
          <w:rStyle w:val="Strong"/>
          <w:b w:val="0"/>
        </w:rPr>
        <w:t>202</w:t>
      </w:r>
      <w:r w:rsidR="004A667D">
        <w:rPr>
          <w:rStyle w:val="Strong"/>
          <w:b w:val="0"/>
        </w:rPr>
        <w:t>1 - present</w:t>
      </w:r>
      <w:r w:rsidR="004A667D">
        <w:rPr>
          <w:rStyle w:val="Strong"/>
          <w:b w:val="0"/>
        </w:rPr>
        <w:tab/>
      </w:r>
      <w:r>
        <w:rPr>
          <w:rStyle w:val="Strong"/>
          <w:b w:val="0"/>
        </w:rPr>
        <w:t>Clinical Research Associate / Radiation Oncology, University of Iowa Hospitals and Clinics</w:t>
      </w:r>
      <w:r w:rsidR="00FF09AA">
        <w:rPr>
          <w:rStyle w:val="Strong"/>
          <w:b w:val="0"/>
        </w:rPr>
        <w:tab/>
        <w:t xml:space="preserve"> </w:t>
      </w:r>
    </w:p>
    <w:p w14:paraId="20AA8504" w14:textId="5650E5B2" w:rsidR="00B32896" w:rsidRDefault="00B32896" w:rsidP="004A667D">
      <w:pPr>
        <w:pStyle w:val="DataField11pt-Single"/>
        <w:tabs>
          <w:tab w:val="left" w:pos="1620"/>
        </w:tabs>
        <w:rPr>
          <w:rStyle w:val="Strong"/>
          <w:b w:val="0"/>
        </w:rPr>
      </w:pPr>
      <w:r>
        <w:rPr>
          <w:rStyle w:val="Strong"/>
          <w:b w:val="0"/>
        </w:rPr>
        <w:t>2019</w:t>
      </w:r>
      <w:r w:rsidR="004A667D">
        <w:rPr>
          <w:rStyle w:val="Strong"/>
          <w:b w:val="0"/>
        </w:rPr>
        <w:t xml:space="preserve"> </w:t>
      </w:r>
      <w:r>
        <w:rPr>
          <w:rStyle w:val="Strong"/>
          <w:b w:val="0"/>
        </w:rPr>
        <w:t>-</w:t>
      </w:r>
      <w:r w:rsidRPr="00B32896">
        <w:rPr>
          <w:rStyle w:val="Strong"/>
          <w:b w:val="0"/>
        </w:rPr>
        <w:t xml:space="preserve"> </w:t>
      </w:r>
      <w:r w:rsidR="004A667D">
        <w:rPr>
          <w:rStyle w:val="Strong"/>
          <w:b w:val="0"/>
        </w:rPr>
        <w:t>2021</w:t>
      </w:r>
      <w:r w:rsidR="004A667D">
        <w:rPr>
          <w:rStyle w:val="Strong"/>
          <w:b w:val="0"/>
        </w:rPr>
        <w:tab/>
      </w:r>
      <w:r>
        <w:rPr>
          <w:rStyle w:val="Strong"/>
          <w:b w:val="0"/>
        </w:rPr>
        <w:t>Nurse Clinician / Radiation Oncology, University of Iowa Hospitals and Clinics</w:t>
      </w:r>
    </w:p>
    <w:p w14:paraId="6B43863B" w14:textId="4CA56A5F" w:rsidR="00D00230" w:rsidRDefault="00B32896" w:rsidP="004A667D">
      <w:pPr>
        <w:tabs>
          <w:tab w:val="left" w:pos="1620"/>
        </w:tabs>
        <w:ind w:left="1620" w:hanging="1620"/>
      </w:pPr>
      <w:r>
        <w:t>2018</w:t>
      </w:r>
      <w:r w:rsidR="004A667D">
        <w:t xml:space="preserve"> –</w:t>
      </w:r>
      <w:r w:rsidRPr="00B32896">
        <w:t xml:space="preserve"> </w:t>
      </w:r>
      <w:r w:rsidR="004A667D">
        <w:t>2019</w:t>
      </w:r>
      <w:r w:rsidR="004A667D">
        <w:tab/>
      </w:r>
      <w:r>
        <w:t>Clinical Research Associate / Holden Comprehensive Cancer Center, University of Iowa</w:t>
      </w:r>
      <w:r w:rsidR="004A667D">
        <w:t xml:space="preserve"> </w:t>
      </w:r>
      <w:r>
        <w:t>Aug   Hospitals and Clinics</w:t>
      </w:r>
      <w:r w:rsidR="00D00230">
        <w:tab/>
      </w:r>
    </w:p>
    <w:p w14:paraId="4FC2FA9C" w14:textId="13A2A4E0" w:rsidR="00E402C6" w:rsidRDefault="00E402C6" w:rsidP="004A667D">
      <w:pPr>
        <w:pStyle w:val="DataField11pt-Single"/>
        <w:tabs>
          <w:tab w:val="left" w:pos="1620"/>
        </w:tabs>
        <w:ind w:left="1620" w:hanging="1620"/>
        <w:rPr>
          <w:rStyle w:val="Strong"/>
          <w:b w:val="0"/>
        </w:rPr>
      </w:pPr>
      <w:r>
        <w:rPr>
          <w:rStyle w:val="Strong"/>
          <w:b w:val="0"/>
        </w:rPr>
        <w:t>2017</w:t>
      </w:r>
      <w:r w:rsidR="004A667D">
        <w:rPr>
          <w:rStyle w:val="Strong"/>
          <w:b w:val="0"/>
        </w:rPr>
        <w:t xml:space="preserve"> –</w:t>
      </w:r>
      <w:r w:rsidR="00B32896" w:rsidRPr="00B32896">
        <w:rPr>
          <w:rStyle w:val="Strong"/>
          <w:b w:val="0"/>
        </w:rPr>
        <w:t xml:space="preserve"> </w:t>
      </w:r>
      <w:r w:rsidR="004A667D">
        <w:rPr>
          <w:rStyle w:val="Strong"/>
          <w:b w:val="0"/>
        </w:rPr>
        <w:t>2018</w:t>
      </w:r>
      <w:r w:rsidR="004A667D">
        <w:rPr>
          <w:rStyle w:val="Strong"/>
          <w:b w:val="0"/>
        </w:rPr>
        <w:tab/>
      </w:r>
      <w:r w:rsidR="00B32896">
        <w:rPr>
          <w:rStyle w:val="Strong"/>
          <w:b w:val="0"/>
        </w:rPr>
        <w:t>Nurse Clinician / Holden Comprehensive Cancer Center, University of Iowa Hospitals and Clinics</w:t>
      </w:r>
    </w:p>
    <w:p w14:paraId="1DF8D6CC" w14:textId="7E4F6C84" w:rsidR="00E402C6" w:rsidRDefault="00E402C6" w:rsidP="004A667D">
      <w:pPr>
        <w:tabs>
          <w:tab w:val="left" w:pos="1620"/>
        </w:tabs>
      </w:pPr>
      <w:r>
        <w:t>2013</w:t>
      </w:r>
      <w:r w:rsidR="004A667D">
        <w:t xml:space="preserve"> –</w:t>
      </w:r>
      <w:r w:rsidR="00B32896" w:rsidRPr="00B32896">
        <w:t xml:space="preserve"> </w:t>
      </w:r>
      <w:r w:rsidR="004A667D">
        <w:t>2017</w:t>
      </w:r>
      <w:r w:rsidR="004A667D">
        <w:tab/>
      </w:r>
      <w:r w:rsidR="00B32896">
        <w:t>Staff Nurse / Holden Comprehensive Cancer Center, University of Iowa Hospitals and Clinics</w:t>
      </w:r>
    </w:p>
    <w:p w14:paraId="0555C139" w14:textId="140EC3F8" w:rsidR="00B32896" w:rsidRDefault="00B32896" w:rsidP="004A667D">
      <w:pPr>
        <w:tabs>
          <w:tab w:val="left" w:pos="1620"/>
        </w:tabs>
        <w:ind w:left="1620" w:hanging="1620"/>
      </w:pPr>
      <w:r>
        <w:t>2008</w:t>
      </w:r>
      <w:r w:rsidR="004A667D">
        <w:t xml:space="preserve"> –</w:t>
      </w:r>
      <w:r>
        <w:t xml:space="preserve"> </w:t>
      </w:r>
      <w:r w:rsidR="004A667D">
        <w:t>2013</w:t>
      </w:r>
      <w:r w:rsidR="004A667D">
        <w:tab/>
      </w:r>
      <w:r>
        <w:t>Staff Nurse</w:t>
      </w:r>
      <w:r w:rsidR="0074369D">
        <w:t xml:space="preserve"> </w:t>
      </w:r>
      <w:r>
        <w:t>/ Clifton Center for Digestive Diseases- Procedure Unit, University of Iowa Hospitals and Clinics</w:t>
      </w:r>
    </w:p>
    <w:p w14:paraId="12B77DCB" w14:textId="6A212AA2" w:rsidR="00C33D0D" w:rsidRDefault="00C33D0D" w:rsidP="00991A77"/>
    <w:p w14:paraId="5BADD417" w14:textId="5315B5C1" w:rsidR="002C51BC" w:rsidRDefault="00C33D0D" w:rsidP="002C51BC">
      <w:pPr>
        <w:pStyle w:val="DataField11pt-Single"/>
        <w:rPr>
          <w:rStyle w:val="Strong"/>
        </w:rPr>
      </w:pPr>
      <w:r>
        <w:rPr>
          <w:rStyle w:val="Strong"/>
        </w:rPr>
        <w:t>C</w:t>
      </w:r>
      <w:r w:rsidR="00991A77">
        <w:rPr>
          <w:rStyle w:val="Strong"/>
        </w:rPr>
        <w:t xml:space="preserve">. </w:t>
      </w:r>
      <w:r w:rsidR="002C51BC" w:rsidRPr="00A128A0">
        <w:rPr>
          <w:rStyle w:val="Strong"/>
        </w:rPr>
        <w:tab/>
      </w:r>
      <w:r w:rsidR="002C51BC" w:rsidRPr="00C33D0D">
        <w:rPr>
          <w:rStyle w:val="Strong"/>
        </w:rPr>
        <w:t>Contributions to Science</w:t>
      </w:r>
      <w:r w:rsidR="00991A77" w:rsidRPr="00C33D0D">
        <w:rPr>
          <w:rStyle w:val="Strong"/>
        </w:rPr>
        <w:t xml:space="preserve">:  </w:t>
      </w:r>
      <w:r w:rsidR="00FE10AD">
        <w:rPr>
          <w:rStyle w:val="Strong"/>
        </w:rPr>
        <w:br/>
      </w:r>
    </w:p>
    <w:p w14:paraId="317EDD5C" w14:textId="77777777" w:rsidR="00FA527F" w:rsidRDefault="00FA527F" w:rsidP="005C2CF8">
      <w:pPr>
        <w:pStyle w:val="DataField11pt-Single"/>
        <w:rPr>
          <w:rStyle w:val="Strong"/>
          <w:b w:val="0"/>
        </w:rPr>
      </w:pPr>
    </w:p>
    <w:sectPr w:rsidR="00FA527F" w:rsidSect="00DF7645">
      <w:headerReference w:type="default" r:id="rId10"/>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BEF3F" w14:textId="77777777" w:rsidR="00C95964" w:rsidRDefault="00C95964">
      <w:r>
        <w:separator/>
      </w:r>
    </w:p>
  </w:endnote>
  <w:endnote w:type="continuationSeparator" w:id="0">
    <w:p w14:paraId="04F7004F" w14:textId="77777777" w:rsidR="00C95964" w:rsidRDefault="00C9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7FE23" w14:textId="77777777" w:rsidR="00C95964" w:rsidRDefault="00C95964">
      <w:r>
        <w:separator/>
      </w:r>
    </w:p>
  </w:footnote>
  <w:footnote w:type="continuationSeparator" w:id="0">
    <w:p w14:paraId="6F53CA01" w14:textId="77777777" w:rsidR="00C95964" w:rsidRDefault="00C95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97434F"/>
    <w:multiLevelType w:val="hybridMultilevel"/>
    <w:tmpl w:val="EB0A5D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4"/>
  </w:num>
  <w:num w:numId="13">
    <w:abstractNumId w:val="12"/>
  </w:num>
  <w:num w:numId="14">
    <w:abstractNumId w:val="17"/>
  </w:num>
  <w:num w:numId="15">
    <w:abstractNumId w:val="15"/>
  </w:num>
  <w:num w:numId="16">
    <w:abstractNumId w:val="16"/>
  </w:num>
  <w:num w:numId="17">
    <w:abstractNumId w:val="10"/>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67621"/>
    <w:rsid w:val="00084466"/>
    <w:rsid w:val="000E3BEC"/>
    <w:rsid w:val="00122EB3"/>
    <w:rsid w:val="00132CA6"/>
    <w:rsid w:val="0013342D"/>
    <w:rsid w:val="0014571A"/>
    <w:rsid w:val="00170D87"/>
    <w:rsid w:val="00177D49"/>
    <w:rsid w:val="00182A11"/>
    <w:rsid w:val="00183022"/>
    <w:rsid w:val="001C065C"/>
    <w:rsid w:val="00215EA3"/>
    <w:rsid w:val="002506F6"/>
    <w:rsid w:val="00260511"/>
    <w:rsid w:val="0028051C"/>
    <w:rsid w:val="002A70D9"/>
    <w:rsid w:val="002B7443"/>
    <w:rsid w:val="002C4808"/>
    <w:rsid w:val="002C51BC"/>
    <w:rsid w:val="002D4A63"/>
    <w:rsid w:val="002D7520"/>
    <w:rsid w:val="002E2CA2"/>
    <w:rsid w:val="002E5125"/>
    <w:rsid w:val="00307C9E"/>
    <w:rsid w:val="00321A19"/>
    <w:rsid w:val="00342CF3"/>
    <w:rsid w:val="0035045F"/>
    <w:rsid w:val="0037667F"/>
    <w:rsid w:val="00382AB6"/>
    <w:rsid w:val="00383712"/>
    <w:rsid w:val="00385C9B"/>
    <w:rsid w:val="003C2647"/>
    <w:rsid w:val="003C3CA5"/>
    <w:rsid w:val="003C62D6"/>
    <w:rsid w:val="003D2399"/>
    <w:rsid w:val="003E4A92"/>
    <w:rsid w:val="003F6A45"/>
    <w:rsid w:val="0040289D"/>
    <w:rsid w:val="00432346"/>
    <w:rsid w:val="00447F3A"/>
    <w:rsid w:val="004759D9"/>
    <w:rsid w:val="0049068A"/>
    <w:rsid w:val="00493D23"/>
    <w:rsid w:val="004A3FC8"/>
    <w:rsid w:val="004A667D"/>
    <w:rsid w:val="00503B57"/>
    <w:rsid w:val="005145BB"/>
    <w:rsid w:val="00517BFD"/>
    <w:rsid w:val="00543567"/>
    <w:rsid w:val="0054471F"/>
    <w:rsid w:val="005461F3"/>
    <w:rsid w:val="00547118"/>
    <w:rsid w:val="00547AC9"/>
    <w:rsid w:val="00583256"/>
    <w:rsid w:val="00592740"/>
    <w:rsid w:val="005A7F6F"/>
    <w:rsid w:val="005B186C"/>
    <w:rsid w:val="005C2BDD"/>
    <w:rsid w:val="005C2CF8"/>
    <w:rsid w:val="005C47A8"/>
    <w:rsid w:val="005E406E"/>
    <w:rsid w:val="005F0B12"/>
    <w:rsid w:val="005F5F51"/>
    <w:rsid w:val="00601C69"/>
    <w:rsid w:val="00616BCC"/>
    <w:rsid w:val="00624261"/>
    <w:rsid w:val="00646AF9"/>
    <w:rsid w:val="00656AB8"/>
    <w:rsid w:val="006609B6"/>
    <w:rsid w:val="0068699D"/>
    <w:rsid w:val="006A353C"/>
    <w:rsid w:val="006A56FC"/>
    <w:rsid w:val="006B2D1C"/>
    <w:rsid w:val="006C1E1F"/>
    <w:rsid w:val="006E6FB5"/>
    <w:rsid w:val="007050F5"/>
    <w:rsid w:val="0071140F"/>
    <w:rsid w:val="00722C8F"/>
    <w:rsid w:val="00736428"/>
    <w:rsid w:val="0074369D"/>
    <w:rsid w:val="00746BE4"/>
    <w:rsid w:val="00763DE9"/>
    <w:rsid w:val="00781234"/>
    <w:rsid w:val="007A74AF"/>
    <w:rsid w:val="007B7AF3"/>
    <w:rsid w:val="007E6E1E"/>
    <w:rsid w:val="008073EB"/>
    <w:rsid w:val="00841E0E"/>
    <w:rsid w:val="00843027"/>
    <w:rsid w:val="00873917"/>
    <w:rsid w:val="00874EBC"/>
    <w:rsid w:val="0087514A"/>
    <w:rsid w:val="00890CA9"/>
    <w:rsid w:val="00906882"/>
    <w:rsid w:val="009211D3"/>
    <w:rsid w:val="00933173"/>
    <w:rsid w:val="00934124"/>
    <w:rsid w:val="009468BC"/>
    <w:rsid w:val="00952A27"/>
    <w:rsid w:val="00954871"/>
    <w:rsid w:val="00977FA5"/>
    <w:rsid w:val="00991A77"/>
    <w:rsid w:val="009D1782"/>
    <w:rsid w:val="009D7E97"/>
    <w:rsid w:val="009E52CA"/>
    <w:rsid w:val="009F72E5"/>
    <w:rsid w:val="00A03FFA"/>
    <w:rsid w:val="00A04942"/>
    <w:rsid w:val="00A04B52"/>
    <w:rsid w:val="00A1469B"/>
    <w:rsid w:val="00A14EF5"/>
    <w:rsid w:val="00A26D0F"/>
    <w:rsid w:val="00A42D9B"/>
    <w:rsid w:val="00A50A8B"/>
    <w:rsid w:val="00A55D1D"/>
    <w:rsid w:val="00A63D7C"/>
    <w:rsid w:val="00A7514C"/>
    <w:rsid w:val="00A77F22"/>
    <w:rsid w:val="00A8122C"/>
    <w:rsid w:val="00A83312"/>
    <w:rsid w:val="00AB000B"/>
    <w:rsid w:val="00AE41C4"/>
    <w:rsid w:val="00B32896"/>
    <w:rsid w:val="00B82BDA"/>
    <w:rsid w:val="00BB5350"/>
    <w:rsid w:val="00C05C55"/>
    <w:rsid w:val="00C076C6"/>
    <w:rsid w:val="00C1247F"/>
    <w:rsid w:val="00C137DA"/>
    <w:rsid w:val="00C20F69"/>
    <w:rsid w:val="00C3113F"/>
    <w:rsid w:val="00C33D0D"/>
    <w:rsid w:val="00C4536F"/>
    <w:rsid w:val="00C46ADA"/>
    <w:rsid w:val="00C8438D"/>
    <w:rsid w:val="00C85025"/>
    <w:rsid w:val="00C918BD"/>
    <w:rsid w:val="00C94E59"/>
    <w:rsid w:val="00C94E94"/>
    <w:rsid w:val="00C95964"/>
    <w:rsid w:val="00CA680A"/>
    <w:rsid w:val="00CE0951"/>
    <w:rsid w:val="00CF3B46"/>
    <w:rsid w:val="00CF68A2"/>
    <w:rsid w:val="00D00230"/>
    <w:rsid w:val="00D36260"/>
    <w:rsid w:val="00D3779E"/>
    <w:rsid w:val="00D4671B"/>
    <w:rsid w:val="00D679E5"/>
    <w:rsid w:val="00D74391"/>
    <w:rsid w:val="00D83360"/>
    <w:rsid w:val="00DB7B85"/>
    <w:rsid w:val="00DD31B4"/>
    <w:rsid w:val="00DF7645"/>
    <w:rsid w:val="00E03323"/>
    <w:rsid w:val="00E047AD"/>
    <w:rsid w:val="00E12287"/>
    <w:rsid w:val="00E127A1"/>
    <w:rsid w:val="00E20E6D"/>
    <w:rsid w:val="00E21B43"/>
    <w:rsid w:val="00E2244C"/>
    <w:rsid w:val="00E355C2"/>
    <w:rsid w:val="00E402C6"/>
    <w:rsid w:val="00E53B95"/>
    <w:rsid w:val="00E67A05"/>
    <w:rsid w:val="00E74AB7"/>
    <w:rsid w:val="00E81FE1"/>
    <w:rsid w:val="00E90203"/>
    <w:rsid w:val="00EA0405"/>
    <w:rsid w:val="00ED35D7"/>
    <w:rsid w:val="00ED61AB"/>
    <w:rsid w:val="00EF4C32"/>
    <w:rsid w:val="00EF69CD"/>
    <w:rsid w:val="00F02126"/>
    <w:rsid w:val="00F07AB3"/>
    <w:rsid w:val="00F12594"/>
    <w:rsid w:val="00F262AB"/>
    <w:rsid w:val="00F7284D"/>
    <w:rsid w:val="00F94A2B"/>
    <w:rsid w:val="00FA00C6"/>
    <w:rsid w:val="00FA527F"/>
    <w:rsid w:val="00FC5F9E"/>
    <w:rsid w:val="00FE10AD"/>
    <w:rsid w:val="00FE52B9"/>
    <w:rsid w:val="00FE7A5F"/>
    <w:rsid w:val="00FF09AA"/>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710414">
      <w:bodyDiv w:val="1"/>
      <w:marLeft w:val="0"/>
      <w:marRight w:val="0"/>
      <w:marTop w:val="0"/>
      <w:marBottom w:val="0"/>
      <w:divBdr>
        <w:top w:val="none" w:sz="0" w:space="0" w:color="auto"/>
        <w:left w:val="none" w:sz="0" w:space="0" w:color="auto"/>
        <w:bottom w:val="none" w:sz="0" w:space="0" w:color="auto"/>
        <w:right w:val="none" w:sz="0" w:space="0" w:color="auto"/>
      </w:divBdr>
    </w:div>
    <w:div w:id="170821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Props1.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2227</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Smith, Gareth R</cp:lastModifiedBy>
  <cp:revision>3</cp:revision>
  <cp:lastPrinted>2011-03-11T19:43:00Z</cp:lastPrinted>
  <dcterms:created xsi:type="dcterms:W3CDTF">2021-05-21T18:52:00Z</dcterms:created>
  <dcterms:modified xsi:type="dcterms:W3CDTF">2021-05-28T13:58:00Z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